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0E" w:rsidRDefault="0050000E" w:rsidP="001B1D3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ОДОБРЕНО</w:t>
      </w:r>
    </w:p>
    <w:p w:rsidR="0050000E" w:rsidRDefault="0050000E" w:rsidP="001B1D3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</w:t>
      </w:r>
      <w:r w:rsidR="001B1D3A" w:rsidRPr="00E33526">
        <w:rPr>
          <w:sz w:val="28"/>
          <w:szCs w:val="28"/>
        </w:rPr>
        <w:t xml:space="preserve">Управления </w:t>
      </w:r>
      <w:r w:rsidR="001B1D3A">
        <w:rPr>
          <w:sz w:val="28"/>
          <w:szCs w:val="28"/>
        </w:rPr>
        <w:t>Роскомнадзора</w:t>
      </w:r>
      <w:r w:rsidR="001B1D3A" w:rsidRPr="00E33526">
        <w:rPr>
          <w:sz w:val="28"/>
          <w:szCs w:val="28"/>
        </w:rPr>
        <w:t xml:space="preserve"> по Белгородской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1B1D3A">
        <w:rPr>
          <w:sz w:val="28"/>
          <w:szCs w:val="28"/>
        </w:rPr>
        <w:t xml:space="preserve"> 25.10.2017 г.</w:t>
      </w:r>
    </w:p>
    <w:p w:rsidR="0050000E" w:rsidRDefault="0050000E" w:rsidP="0050000E">
      <w:pPr>
        <w:ind w:firstLine="567"/>
        <w:jc w:val="both"/>
        <w:rPr>
          <w:sz w:val="28"/>
          <w:szCs w:val="28"/>
        </w:rPr>
      </w:pPr>
    </w:p>
    <w:p w:rsidR="0050000E" w:rsidRDefault="0050000E" w:rsidP="0050000E">
      <w:pPr>
        <w:ind w:firstLine="567"/>
        <w:jc w:val="both"/>
        <w:rPr>
          <w:sz w:val="28"/>
          <w:szCs w:val="28"/>
        </w:rPr>
      </w:pPr>
    </w:p>
    <w:p w:rsidR="0050000E" w:rsidRDefault="0050000E" w:rsidP="0050000E">
      <w:pPr>
        <w:ind w:firstLine="567"/>
        <w:jc w:val="both"/>
        <w:rPr>
          <w:sz w:val="28"/>
          <w:szCs w:val="28"/>
        </w:rPr>
      </w:pPr>
    </w:p>
    <w:p w:rsidR="0050000E" w:rsidRDefault="0050000E" w:rsidP="0050000E">
      <w:pPr>
        <w:jc w:val="center"/>
        <w:rPr>
          <w:b/>
          <w:bCs/>
          <w:sz w:val="28"/>
          <w:szCs w:val="28"/>
        </w:rPr>
      </w:pPr>
      <w:r w:rsidRPr="0050000E">
        <w:rPr>
          <w:b/>
          <w:sz w:val="28"/>
          <w:szCs w:val="28"/>
        </w:rPr>
        <w:t xml:space="preserve">Перечень </w:t>
      </w:r>
      <w:r w:rsidRPr="0050000E">
        <w:rPr>
          <w:b/>
          <w:bCs/>
          <w:sz w:val="28"/>
          <w:szCs w:val="28"/>
        </w:rPr>
        <w:t xml:space="preserve">коррупционно-опасных функций </w:t>
      </w:r>
    </w:p>
    <w:p w:rsidR="0050000E" w:rsidRDefault="0050000E" w:rsidP="0050000E">
      <w:pPr>
        <w:jc w:val="center"/>
        <w:rPr>
          <w:b/>
          <w:bCs/>
          <w:sz w:val="28"/>
          <w:szCs w:val="28"/>
        </w:rPr>
      </w:pPr>
      <w:r w:rsidRPr="0050000E">
        <w:rPr>
          <w:b/>
          <w:bCs/>
          <w:sz w:val="28"/>
          <w:szCs w:val="28"/>
        </w:rPr>
        <w:t>Управления Роскомнадзора по Белгородской области:</w:t>
      </w:r>
    </w:p>
    <w:p w:rsidR="0050000E" w:rsidRPr="0050000E" w:rsidRDefault="0050000E" w:rsidP="0050000E">
      <w:pPr>
        <w:jc w:val="center"/>
        <w:rPr>
          <w:b/>
          <w:bCs/>
          <w:sz w:val="28"/>
          <w:szCs w:val="28"/>
        </w:rPr>
      </w:pPr>
    </w:p>
    <w:p w:rsidR="0050000E" w:rsidRDefault="0050000E" w:rsidP="00500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A79">
        <w:rPr>
          <w:sz w:val="28"/>
          <w:szCs w:val="28"/>
        </w:rPr>
        <w:t>осуществление контрольных и надзорных мероприятий</w:t>
      </w:r>
      <w:r>
        <w:rPr>
          <w:sz w:val="28"/>
          <w:szCs w:val="28"/>
        </w:rPr>
        <w:t>;</w:t>
      </w:r>
    </w:p>
    <w:p w:rsidR="0050000E" w:rsidRPr="005F071E" w:rsidRDefault="0050000E" w:rsidP="0050000E">
      <w:pPr>
        <w:pStyle w:val="a3"/>
        <w:tabs>
          <w:tab w:val="left" w:pos="993"/>
          <w:tab w:val="left" w:pos="10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71E">
        <w:rPr>
          <w:sz w:val="28"/>
          <w:szCs w:val="28"/>
        </w:rPr>
        <w:t>возбуждение и рассмотрение дел об а</w:t>
      </w:r>
      <w:r>
        <w:rPr>
          <w:sz w:val="28"/>
          <w:szCs w:val="28"/>
        </w:rPr>
        <w:t>дминистративных правонарушениях</w:t>
      </w:r>
      <w:r w:rsidRPr="005F071E">
        <w:rPr>
          <w:sz w:val="28"/>
          <w:szCs w:val="28"/>
        </w:rPr>
        <w:t>;</w:t>
      </w:r>
    </w:p>
    <w:p w:rsidR="0050000E" w:rsidRDefault="0050000E" w:rsidP="00500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A79">
        <w:rPr>
          <w:sz w:val="28"/>
          <w:szCs w:val="28"/>
        </w:rPr>
        <w:t>предоставление государственных услуг гражданам и организациям;</w:t>
      </w:r>
    </w:p>
    <w:p w:rsidR="0050000E" w:rsidRPr="00352A79" w:rsidRDefault="0050000E" w:rsidP="0050000E">
      <w:pPr>
        <w:ind w:firstLine="567"/>
        <w:jc w:val="both"/>
        <w:rPr>
          <w:sz w:val="28"/>
          <w:szCs w:val="28"/>
        </w:rPr>
      </w:pPr>
      <w:r w:rsidRPr="00352A79">
        <w:rPr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0000E" w:rsidRPr="00352A79" w:rsidRDefault="0050000E" w:rsidP="00500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A79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352A79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 </w:t>
      </w:r>
      <w:r>
        <w:rPr>
          <w:sz w:val="28"/>
          <w:szCs w:val="28"/>
        </w:rPr>
        <w:t>и т.п.</w:t>
      </w:r>
      <w:r w:rsidRPr="00352A79">
        <w:rPr>
          <w:sz w:val="28"/>
          <w:szCs w:val="28"/>
        </w:rPr>
        <w:t>);</w:t>
      </w:r>
    </w:p>
    <w:p w:rsidR="0050000E" w:rsidRPr="00352A79" w:rsidRDefault="0050000E" w:rsidP="00500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A79">
        <w:rPr>
          <w:sz w:val="28"/>
          <w:szCs w:val="28"/>
        </w:rPr>
        <w:t>управление государственным имуществом;</w:t>
      </w:r>
    </w:p>
    <w:p w:rsidR="0050000E" w:rsidRPr="005F071E" w:rsidRDefault="0050000E" w:rsidP="0050000E">
      <w:pPr>
        <w:pStyle w:val="a3"/>
        <w:tabs>
          <w:tab w:val="left" w:pos="0"/>
          <w:tab w:val="left" w:pos="10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50000E" w:rsidRPr="00352A79" w:rsidRDefault="0050000E" w:rsidP="00500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A79">
        <w:rPr>
          <w:sz w:val="28"/>
          <w:szCs w:val="28"/>
        </w:rPr>
        <w:t>осуществление государственных закупок;</w:t>
      </w:r>
    </w:p>
    <w:p w:rsidR="0050000E" w:rsidRPr="00352A79" w:rsidRDefault="0050000E" w:rsidP="00500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A79">
        <w:rPr>
          <w:sz w:val="28"/>
          <w:szCs w:val="28"/>
        </w:rPr>
        <w:t>хранение и распределение материально-технических ресурсов</w:t>
      </w:r>
      <w:r>
        <w:rPr>
          <w:sz w:val="28"/>
          <w:szCs w:val="28"/>
        </w:rPr>
        <w:t>;</w:t>
      </w:r>
    </w:p>
    <w:p w:rsidR="0050000E" w:rsidRDefault="0050000E" w:rsidP="0050000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71E">
        <w:rPr>
          <w:sz w:val="28"/>
          <w:szCs w:val="28"/>
        </w:rPr>
        <w:t>представление в судебных органах прав и законных интересов</w:t>
      </w:r>
      <w:r>
        <w:rPr>
          <w:sz w:val="28"/>
          <w:szCs w:val="28"/>
        </w:rPr>
        <w:t xml:space="preserve"> Управления.</w:t>
      </w:r>
    </w:p>
    <w:p w:rsidR="0050000E" w:rsidRDefault="0050000E" w:rsidP="0050000E">
      <w:pPr>
        <w:ind w:firstLine="567"/>
        <w:jc w:val="both"/>
        <w:rPr>
          <w:sz w:val="28"/>
          <w:szCs w:val="28"/>
        </w:rPr>
      </w:pPr>
    </w:p>
    <w:p w:rsidR="00DE0C71" w:rsidRDefault="00DE0C71"/>
    <w:sectPr w:rsidR="00DE0C71" w:rsidSect="00DE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0000E"/>
    <w:rsid w:val="001B1D3A"/>
    <w:rsid w:val="0050000E"/>
    <w:rsid w:val="00D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000E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50000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Плотникова Ирина Николаевна</cp:lastModifiedBy>
  <cp:revision>2</cp:revision>
  <dcterms:created xsi:type="dcterms:W3CDTF">2017-10-31T07:38:00Z</dcterms:created>
  <dcterms:modified xsi:type="dcterms:W3CDTF">2017-10-31T07:41:00Z</dcterms:modified>
</cp:coreProperties>
</file>